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B8111" w14:textId="77777777" w:rsidR="00F13B46" w:rsidRDefault="00F13B46" w:rsidP="00F13B46">
      <w:pPr>
        <w:jc w:val="center"/>
        <w:rPr>
          <w:rFonts w:ascii="Segoe UI" w:hAnsi="Segoe UI" w:cs="Segoe UI"/>
          <w:b/>
          <w:sz w:val="32"/>
          <w:szCs w:val="36"/>
        </w:rPr>
      </w:pPr>
      <w:bookmarkStart w:id="0" w:name="_GoBack"/>
      <w:r>
        <w:rPr>
          <w:rFonts w:ascii="Segoe UI" w:hAnsi="Segoe UI" w:cs="Segoe UI"/>
          <w:b/>
          <w:sz w:val="32"/>
          <w:szCs w:val="36"/>
        </w:rPr>
        <w:drawing>
          <wp:inline distT="0" distB="0" distL="0" distR="0" wp14:anchorId="4F0F86AC" wp14:editId="5BC8D928">
            <wp:extent cx="2286000" cy="1859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A Logo (1).png"/>
                    <pic:cNvPicPr/>
                  </pic:nvPicPr>
                  <pic:blipFill rotWithShape="1">
                    <a:blip r:embed="rId4">
                      <a:extLst>
                        <a:ext uri="{28A0092B-C50C-407E-A947-70E740481C1C}">
                          <a14:useLocalDpi xmlns:a14="http://schemas.microsoft.com/office/drawing/2010/main" val="0"/>
                        </a:ext>
                      </a:extLst>
                    </a:blip>
                    <a:srcRect t="8834" b="9833"/>
                    <a:stretch/>
                  </pic:blipFill>
                  <pic:spPr bwMode="auto">
                    <a:xfrm>
                      <a:off x="0" y="0"/>
                      <a:ext cx="2286000" cy="1859280"/>
                    </a:xfrm>
                    <a:prstGeom prst="rect">
                      <a:avLst/>
                    </a:prstGeom>
                    <a:ln>
                      <a:noFill/>
                    </a:ln>
                    <a:extLst>
                      <a:ext uri="{53640926-AAD7-44D8-BBD7-CCE9431645EC}">
                        <a14:shadowObscured xmlns:a14="http://schemas.microsoft.com/office/drawing/2010/main"/>
                      </a:ext>
                    </a:extLst>
                  </pic:spPr>
                </pic:pic>
              </a:graphicData>
            </a:graphic>
          </wp:inline>
        </w:drawing>
      </w:r>
    </w:p>
    <w:p w14:paraId="58F219B1" w14:textId="3298B459" w:rsidR="002B21DB" w:rsidRPr="00F13B46" w:rsidRDefault="00F13B46" w:rsidP="00F13B46">
      <w:pPr>
        <w:jc w:val="center"/>
        <w:rPr>
          <w:rFonts w:ascii="Segoe UI" w:hAnsi="Segoe UI" w:cs="Segoe UI"/>
          <w:b/>
          <w:u w:val="single"/>
        </w:rPr>
      </w:pPr>
      <w:r w:rsidRPr="00F13B46">
        <w:rPr>
          <w:rFonts w:ascii="Segoe UI" w:hAnsi="Segoe UI" w:cs="Segoe UI"/>
          <w:b/>
          <w:sz w:val="32"/>
          <w:szCs w:val="36"/>
        </w:rPr>
        <w:t>National</w:t>
      </w:r>
      <w:r w:rsidR="002B21DB" w:rsidRPr="00F13B46">
        <w:rPr>
          <w:rFonts w:ascii="Segoe UI" w:hAnsi="Segoe UI" w:cs="Segoe UI"/>
          <w:b/>
          <w:sz w:val="32"/>
          <w:szCs w:val="36"/>
        </w:rPr>
        <w:t xml:space="preserve"> Student Auditions Media Release Template</w:t>
      </w:r>
      <w:r w:rsidR="002B21DB" w:rsidRPr="00F13B46">
        <w:rPr>
          <w:rFonts w:ascii="Segoe UI" w:hAnsi="Segoe UI" w:cs="Segoe UI"/>
          <w:b/>
          <w:sz w:val="36"/>
          <w:szCs w:val="36"/>
        </w:rPr>
        <w:br/>
      </w:r>
    </w:p>
    <w:p w14:paraId="5AD074B0" w14:textId="52124441" w:rsidR="002B21DB" w:rsidRPr="00F13B46" w:rsidRDefault="002B21DB" w:rsidP="002B21DB">
      <w:pPr>
        <w:rPr>
          <w:rFonts w:ascii="Segoe UI" w:hAnsi="Segoe UI" w:cs="Segoe UI"/>
          <w:sz w:val="22"/>
          <w:szCs w:val="22"/>
        </w:rPr>
      </w:pPr>
      <w:r w:rsidRPr="00F13B46">
        <w:rPr>
          <w:rFonts w:ascii="Segoe UI" w:hAnsi="Segoe UI" w:cs="Segoe UI"/>
          <w:sz w:val="22"/>
          <w:szCs w:val="22"/>
        </w:rPr>
        <w:t>Media releases are important tools in sharing news and information about happenings and events taking place in your NATS chapter, district</w:t>
      </w:r>
      <w:r w:rsidR="00247B6B">
        <w:rPr>
          <w:rFonts w:ascii="Segoe UI" w:hAnsi="Segoe UI" w:cs="Segoe UI"/>
          <w:sz w:val="22"/>
          <w:szCs w:val="22"/>
        </w:rPr>
        <w:t>,</w:t>
      </w:r>
      <w:r w:rsidRPr="00F13B46">
        <w:rPr>
          <w:rFonts w:ascii="Segoe UI" w:hAnsi="Segoe UI" w:cs="Segoe UI"/>
          <w:sz w:val="22"/>
          <w:szCs w:val="22"/>
        </w:rPr>
        <w:t xml:space="preserve"> or region. They allow the creator to package all important facts and details into a single document that can be easily shared and distributed, forming an important piece of the communication cycle.</w:t>
      </w:r>
    </w:p>
    <w:p w14:paraId="0A197888" w14:textId="77777777" w:rsidR="002B21DB" w:rsidRPr="00F13B46" w:rsidRDefault="002B21DB" w:rsidP="002B21DB">
      <w:pPr>
        <w:rPr>
          <w:rFonts w:ascii="Segoe UI" w:hAnsi="Segoe UI" w:cs="Segoe UI"/>
          <w:sz w:val="22"/>
          <w:szCs w:val="22"/>
        </w:rPr>
      </w:pPr>
    </w:p>
    <w:p w14:paraId="0E319ECD" w14:textId="21D159D7" w:rsidR="002B21DB" w:rsidRPr="00F13B46" w:rsidRDefault="002B21DB" w:rsidP="002B21DB">
      <w:pPr>
        <w:rPr>
          <w:rFonts w:ascii="Segoe UI" w:hAnsi="Segoe UI" w:cs="Segoe UI"/>
          <w:sz w:val="22"/>
          <w:szCs w:val="22"/>
        </w:rPr>
      </w:pPr>
      <w:r w:rsidRPr="00F13B46">
        <w:rPr>
          <w:rFonts w:ascii="Segoe UI" w:hAnsi="Segoe UI" w:cs="Segoe UI"/>
          <w:sz w:val="22"/>
          <w:szCs w:val="22"/>
        </w:rPr>
        <w:t>Once completed, media releases should be distributed via media outlets, campus news organizations, campus PR/marketing offices, email, social media, websites, on bulletin board</w:t>
      </w:r>
      <w:r w:rsidR="00F13B46" w:rsidRPr="00F13B46">
        <w:rPr>
          <w:rFonts w:ascii="Segoe UI" w:hAnsi="Segoe UI" w:cs="Segoe UI"/>
          <w:sz w:val="22"/>
          <w:szCs w:val="22"/>
        </w:rPr>
        <w:t>s</w:t>
      </w:r>
      <w:r w:rsidRPr="00F13B46">
        <w:rPr>
          <w:rFonts w:ascii="Segoe UI" w:hAnsi="Segoe UI" w:cs="Segoe UI"/>
          <w:sz w:val="22"/>
          <w:szCs w:val="22"/>
        </w:rPr>
        <w:t xml:space="preserve">, and anywhere else the news might be useful and easily accessed by the target audience. Keep the facts simple and remember to included the </w:t>
      </w:r>
      <w:r w:rsidRPr="00F13B46">
        <w:rPr>
          <w:rFonts w:ascii="Segoe UI" w:hAnsi="Segoe UI" w:cs="Segoe UI"/>
          <w:b/>
          <w:sz w:val="22"/>
          <w:szCs w:val="22"/>
        </w:rPr>
        <w:t>Who, What, When, Where</w:t>
      </w:r>
      <w:r w:rsidR="00247B6B">
        <w:rPr>
          <w:rFonts w:ascii="Segoe UI" w:hAnsi="Segoe UI" w:cs="Segoe UI"/>
          <w:b/>
          <w:sz w:val="22"/>
          <w:szCs w:val="22"/>
        </w:rPr>
        <w:t>,</w:t>
      </w:r>
      <w:r w:rsidRPr="00F13B46">
        <w:rPr>
          <w:rFonts w:ascii="Segoe UI" w:hAnsi="Segoe UI" w:cs="Segoe UI"/>
          <w:b/>
          <w:sz w:val="22"/>
          <w:szCs w:val="22"/>
        </w:rPr>
        <w:t xml:space="preserve"> and Why</w:t>
      </w:r>
      <w:r w:rsidRPr="00F13B46">
        <w:rPr>
          <w:rFonts w:ascii="Segoe UI" w:hAnsi="Segoe UI" w:cs="Segoe UI"/>
          <w:sz w:val="22"/>
          <w:szCs w:val="22"/>
        </w:rPr>
        <w:t xml:space="preserve"> in any document.</w:t>
      </w:r>
    </w:p>
    <w:p w14:paraId="20A5C417" w14:textId="77777777" w:rsidR="002B21DB" w:rsidRPr="00F13B46" w:rsidRDefault="002B21DB" w:rsidP="002B21DB">
      <w:pPr>
        <w:rPr>
          <w:rFonts w:ascii="Segoe UI" w:hAnsi="Segoe UI" w:cs="Segoe UI"/>
          <w:sz w:val="22"/>
          <w:szCs w:val="22"/>
        </w:rPr>
      </w:pPr>
    </w:p>
    <w:p w14:paraId="126060E1" w14:textId="372C3F34" w:rsidR="002B21DB" w:rsidRPr="00F13B46" w:rsidRDefault="002B21DB" w:rsidP="002B21DB">
      <w:pPr>
        <w:rPr>
          <w:rFonts w:ascii="Segoe UI" w:hAnsi="Segoe UI" w:cs="Segoe UI"/>
          <w:sz w:val="22"/>
          <w:szCs w:val="22"/>
        </w:rPr>
      </w:pPr>
      <w:r w:rsidRPr="00F13B46">
        <w:rPr>
          <w:rFonts w:ascii="Segoe UI" w:hAnsi="Segoe UI" w:cs="Segoe UI"/>
          <w:sz w:val="22"/>
          <w:szCs w:val="22"/>
        </w:rPr>
        <w:t xml:space="preserve">To assist in this effort, NATS has </w:t>
      </w:r>
      <w:r w:rsidR="00F13B46" w:rsidRPr="00F13B46">
        <w:rPr>
          <w:rFonts w:ascii="Segoe UI" w:hAnsi="Segoe UI" w:cs="Segoe UI"/>
          <w:sz w:val="22"/>
          <w:szCs w:val="22"/>
        </w:rPr>
        <w:t>developed</w:t>
      </w:r>
      <w:r w:rsidRPr="00F13B46">
        <w:rPr>
          <w:rFonts w:ascii="Segoe UI" w:hAnsi="Segoe UI" w:cs="Segoe UI"/>
          <w:sz w:val="22"/>
          <w:szCs w:val="22"/>
        </w:rPr>
        <w:t xml:space="preserve"> two media release templates for use by chapters, districts</w:t>
      </w:r>
      <w:r w:rsidR="00247B6B">
        <w:rPr>
          <w:rFonts w:ascii="Segoe UI" w:hAnsi="Segoe UI" w:cs="Segoe UI"/>
          <w:sz w:val="22"/>
          <w:szCs w:val="22"/>
        </w:rPr>
        <w:t>,</w:t>
      </w:r>
      <w:r w:rsidRPr="00F13B46">
        <w:rPr>
          <w:rFonts w:ascii="Segoe UI" w:hAnsi="Segoe UI" w:cs="Segoe UI"/>
          <w:sz w:val="22"/>
          <w:szCs w:val="22"/>
        </w:rPr>
        <w:t xml:space="preserve"> and regions as they promote </w:t>
      </w:r>
      <w:r w:rsidR="00F13B46" w:rsidRPr="00F13B46">
        <w:rPr>
          <w:rFonts w:ascii="Segoe UI" w:hAnsi="Segoe UI" w:cs="Segoe UI"/>
          <w:sz w:val="22"/>
          <w:szCs w:val="22"/>
        </w:rPr>
        <w:t xml:space="preserve">National </w:t>
      </w:r>
      <w:r w:rsidRPr="00F13B46">
        <w:rPr>
          <w:rFonts w:ascii="Segoe UI" w:hAnsi="Segoe UI" w:cs="Segoe UI"/>
          <w:sz w:val="22"/>
          <w:szCs w:val="22"/>
        </w:rPr>
        <w:t>Student Audition events</w:t>
      </w:r>
      <w:r w:rsidR="00F13B46" w:rsidRPr="00F13B46">
        <w:rPr>
          <w:rFonts w:ascii="Segoe UI" w:hAnsi="Segoe UI" w:cs="Segoe UI"/>
          <w:sz w:val="22"/>
          <w:szCs w:val="22"/>
        </w:rPr>
        <w:t xml:space="preserve"> in their area</w:t>
      </w:r>
      <w:r w:rsidRPr="00F13B46">
        <w:rPr>
          <w:rFonts w:ascii="Segoe UI" w:hAnsi="Segoe UI" w:cs="Segoe UI"/>
          <w:sz w:val="22"/>
          <w:szCs w:val="22"/>
        </w:rPr>
        <w:t xml:space="preserve">. One template offers a preview of the NATS Student Auditions event, while the other is a template for reporting results after the event concludes. Adjust these templates as needed and add any information that reflects the uniqueness of your local event. </w:t>
      </w:r>
    </w:p>
    <w:p w14:paraId="167145E6" w14:textId="77777777" w:rsidR="002B21DB" w:rsidRPr="00F13B46" w:rsidRDefault="002B21DB" w:rsidP="002B21DB">
      <w:pPr>
        <w:rPr>
          <w:rFonts w:ascii="Segoe UI" w:hAnsi="Segoe UI" w:cs="Segoe UI"/>
          <w:sz w:val="22"/>
          <w:szCs w:val="22"/>
        </w:rPr>
      </w:pPr>
    </w:p>
    <w:p w14:paraId="129337D6" w14:textId="5179567D" w:rsidR="002B21DB" w:rsidRPr="00F13B46" w:rsidRDefault="00F13B46" w:rsidP="002B21DB">
      <w:pPr>
        <w:rPr>
          <w:rFonts w:ascii="Segoe UI" w:hAnsi="Segoe UI" w:cs="Segoe UI"/>
        </w:rPr>
      </w:pPr>
      <w:r w:rsidRPr="00F13B46">
        <w:rPr>
          <w:rFonts w:ascii="Segoe UI" w:hAnsi="Segoe UI" w:cs="Segoe UI"/>
          <w:sz w:val="22"/>
          <w:szCs w:val="22"/>
        </w:rPr>
        <w:t>Please</w:t>
      </w:r>
      <w:r w:rsidR="0056435C" w:rsidRPr="00F13B46">
        <w:rPr>
          <w:rFonts w:ascii="Segoe UI" w:hAnsi="Segoe UI" w:cs="Segoe UI"/>
          <w:sz w:val="22"/>
          <w:szCs w:val="22"/>
        </w:rPr>
        <w:t xml:space="preserve"> contact </w:t>
      </w:r>
      <w:r w:rsidRPr="00F13B46">
        <w:rPr>
          <w:rFonts w:ascii="Segoe UI" w:hAnsi="Segoe UI" w:cs="Segoe UI"/>
          <w:sz w:val="22"/>
          <w:szCs w:val="22"/>
        </w:rPr>
        <w:t>the NATS Executive Office</w:t>
      </w:r>
      <w:r w:rsidR="002B21DB" w:rsidRPr="00F13B46">
        <w:rPr>
          <w:rFonts w:ascii="Segoe UI" w:hAnsi="Segoe UI" w:cs="Segoe UI"/>
          <w:sz w:val="22"/>
          <w:szCs w:val="22"/>
        </w:rPr>
        <w:t xml:space="preserve"> </w:t>
      </w:r>
      <w:r w:rsidRPr="00F13B46">
        <w:rPr>
          <w:rFonts w:ascii="Segoe UI" w:hAnsi="Segoe UI" w:cs="Segoe UI"/>
          <w:sz w:val="22"/>
          <w:szCs w:val="22"/>
        </w:rPr>
        <w:t xml:space="preserve">at </w:t>
      </w:r>
      <w:hyperlink r:id="rId5" w:history="1">
        <w:r w:rsidRPr="00F13B46">
          <w:rPr>
            <w:rStyle w:val="Hyperlink"/>
            <w:rFonts w:ascii="Segoe UI" w:hAnsi="Segoe UI" w:cs="Segoe UI"/>
            <w:sz w:val="22"/>
            <w:szCs w:val="22"/>
          </w:rPr>
          <w:t>info@nats.org</w:t>
        </w:r>
      </w:hyperlink>
      <w:r w:rsidRPr="00F13B46">
        <w:rPr>
          <w:rFonts w:ascii="Segoe UI" w:hAnsi="Segoe UI" w:cs="Segoe UI"/>
          <w:sz w:val="22"/>
          <w:szCs w:val="22"/>
        </w:rPr>
        <w:t xml:space="preserve"> or 904-992-9101 with any questions about these templates.</w:t>
      </w:r>
      <w:r w:rsidR="002B21DB" w:rsidRPr="00F13B46">
        <w:rPr>
          <w:rFonts w:ascii="Segoe UI" w:hAnsi="Segoe UI" w:cs="Segoe UI"/>
          <w:sz w:val="22"/>
          <w:szCs w:val="22"/>
        </w:rPr>
        <w:br/>
      </w:r>
    </w:p>
    <w:p w14:paraId="34D1D7D2" w14:textId="2C38D9F6" w:rsidR="002B21DB" w:rsidRPr="00AB68C3" w:rsidRDefault="002B21DB" w:rsidP="00F13B46">
      <w:pPr>
        <w:pStyle w:val="BlockText"/>
        <w:pBdr>
          <w:top w:val="none" w:sz="0" w:space="0" w:color="auto"/>
          <w:left w:val="none" w:sz="0" w:space="0" w:color="auto"/>
          <w:bottom w:val="none" w:sz="0" w:space="0" w:color="auto"/>
          <w:right w:val="none" w:sz="0" w:space="0" w:color="auto"/>
        </w:pBdr>
        <w:rPr>
          <w:rFonts w:ascii="Segoe UI" w:hAnsi="Segoe UI" w:cs="Segoe UI"/>
          <w:sz w:val="22"/>
        </w:rPr>
      </w:pPr>
      <w:r w:rsidRPr="00AB68C3">
        <w:rPr>
          <w:rFonts w:ascii="Segoe UI" w:hAnsi="Segoe UI" w:cs="Segoe UI"/>
          <w:b/>
          <w:sz w:val="22"/>
        </w:rPr>
        <w:t>Purpose</w:t>
      </w:r>
      <w:r w:rsidRPr="00AB68C3">
        <w:rPr>
          <w:rFonts w:ascii="Segoe UI" w:hAnsi="Segoe UI" w:cs="Segoe UI"/>
          <w:sz w:val="22"/>
        </w:rPr>
        <w:tab/>
        <w:t xml:space="preserve">These media release templates </w:t>
      </w:r>
      <w:proofErr w:type="gramStart"/>
      <w:r w:rsidRPr="00AB68C3">
        <w:rPr>
          <w:rFonts w:ascii="Segoe UI" w:hAnsi="Segoe UI" w:cs="Segoe UI"/>
          <w:sz w:val="22"/>
        </w:rPr>
        <w:t>have been designed</w:t>
      </w:r>
      <w:proofErr w:type="gramEnd"/>
      <w:r w:rsidRPr="00AB68C3">
        <w:rPr>
          <w:rFonts w:ascii="Segoe UI" w:hAnsi="Segoe UI" w:cs="Segoe UI"/>
          <w:sz w:val="22"/>
        </w:rPr>
        <w:t xml:space="preserve"> to help NATS chapters, districts</w:t>
      </w:r>
      <w:r w:rsidR="00247B6B" w:rsidRPr="00AB68C3">
        <w:rPr>
          <w:rFonts w:ascii="Segoe UI" w:hAnsi="Segoe UI" w:cs="Segoe UI"/>
          <w:sz w:val="22"/>
        </w:rPr>
        <w:t>,</w:t>
      </w:r>
      <w:r w:rsidRPr="00AB68C3">
        <w:rPr>
          <w:rFonts w:ascii="Segoe UI" w:hAnsi="Segoe UI" w:cs="Segoe UI"/>
          <w:sz w:val="22"/>
        </w:rPr>
        <w:t xml:space="preserve"> and regions disseminate information via news media about the various rounds of NATS Student Auditions.</w:t>
      </w:r>
    </w:p>
    <w:p w14:paraId="71516D46" w14:textId="048C3B84" w:rsidR="002B21DB" w:rsidRPr="00AB68C3" w:rsidRDefault="002B21DB" w:rsidP="002B21DB">
      <w:pPr>
        <w:pStyle w:val="BlockText"/>
        <w:pBdr>
          <w:top w:val="none" w:sz="0" w:space="0" w:color="auto"/>
          <w:left w:val="none" w:sz="0" w:space="0" w:color="auto"/>
          <w:bottom w:val="none" w:sz="0" w:space="0" w:color="auto"/>
          <w:right w:val="none" w:sz="0" w:space="0" w:color="auto"/>
        </w:pBdr>
        <w:rPr>
          <w:rFonts w:ascii="Segoe UI" w:hAnsi="Segoe UI" w:cs="Segoe UI"/>
          <w:sz w:val="22"/>
        </w:rPr>
      </w:pPr>
      <w:r w:rsidRPr="00AB68C3">
        <w:rPr>
          <w:rFonts w:ascii="Segoe UI" w:hAnsi="Segoe UI" w:cs="Segoe UI"/>
          <w:b/>
          <w:sz w:val="22"/>
        </w:rPr>
        <w:t>Format</w:t>
      </w:r>
      <w:r w:rsidRPr="00AB68C3">
        <w:rPr>
          <w:rFonts w:ascii="Segoe UI" w:hAnsi="Segoe UI" w:cs="Segoe UI"/>
          <w:sz w:val="22"/>
        </w:rPr>
        <w:tab/>
        <w:t xml:space="preserve">These tools provide easy fill-in </w:t>
      </w:r>
      <w:r w:rsidR="0089255F" w:rsidRPr="00AB68C3">
        <w:rPr>
          <w:rFonts w:ascii="Segoe UI" w:hAnsi="Segoe UI" w:cs="Segoe UI"/>
          <w:sz w:val="22"/>
        </w:rPr>
        <w:t>areas</w:t>
      </w:r>
      <w:r w:rsidRPr="00AB68C3">
        <w:rPr>
          <w:rFonts w:ascii="Segoe UI" w:hAnsi="Segoe UI" w:cs="Segoe UI"/>
          <w:sz w:val="22"/>
        </w:rPr>
        <w:t xml:space="preserve"> for localized information to </w:t>
      </w:r>
      <w:proofErr w:type="gramStart"/>
      <w:r w:rsidRPr="00AB68C3">
        <w:rPr>
          <w:rFonts w:ascii="Segoe UI" w:hAnsi="Segoe UI" w:cs="Segoe UI"/>
          <w:sz w:val="22"/>
        </w:rPr>
        <w:t>be added</w:t>
      </w:r>
      <w:proofErr w:type="gramEnd"/>
      <w:r w:rsidRPr="00AB68C3">
        <w:rPr>
          <w:rFonts w:ascii="Segoe UI" w:hAnsi="Segoe UI" w:cs="Segoe UI"/>
          <w:sz w:val="22"/>
        </w:rPr>
        <w:t xml:space="preserve">. The </w:t>
      </w:r>
      <w:r w:rsidR="0089255F" w:rsidRPr="00AB68C3">
        <w:rPr>
          <w:rFonts w:ascii="Segoe UI" w:hAnsi="Segoe UI" w:cs="Segoe UI"/>
          <w:sz w:val="22"/>
        </w:rPr>
        <w:t>areas to add personalized information</w:t>
      </w:r>
      <w:r w:rsidRPr="00AB68C3">
        <w:rPr>
          <w:rFonts w:ascii="Segoe UI" w:hAnsi="Segoe UI" w:cs="Segoe UI"/>
          <w:sz w:val="22"/>
        </w:rPr>
        <w:t xml:space="preserve"> are </w:t>
      </w:r>
      <w:r w:rsidR="0089255F" w:rsidRPr="00AB68C3">
        <w:rPr>
          <w:rFonts w:ascii="Segoe UI" w:hAnsi="Segoe UI" w:cs="Segoe UI"/>
          <w:sz w:val="22"/>
        </w:rPr>
        <w:t>yellow highlight</w:t>
      </w:r>
      <w:r w:rsidRPr="00AB68C3">
        <w:rPr>
          <w:rFonts w:ascii="Segoe UI" w:hAnsi="Segoe UI" w:cs="Segoe UI"/>
          <w:sz w:val="22"/>
        </w:rPr>
        <w:t xml:space="preserve">. </w:t>
      </w:r>
      <w:r w:rsidR="0089255F" w:rsidRPr="00AB68C3">
        <w:rPr>
          <w:rFonts w:ascii="Segoe UI" w:hAnsi="Segoe UI" w:cs="Segoe UI"/>
          <w:sz w:val="22"/>
        </w:rPr>
        <w:t>Once completed, select the yellow highlight wit</w:t>
      </w:r>
      <w:r w:rsidR="00BB75EA">
        <w:rPr>
          <w:rFonts w:ascii="Segoe UI" w:hAnsi="Segoe UI" w:cs="Segoe UI"/>
          <w:sz w:val="22"/>
        </w:rPr>
        <w:t xml:space="preserve">h your cursor. Navigate to the </w:t>
      </w:r>
      <w:r w:rsidR="0089255F" w:rsidRPr="00AB68C3">
        <w:rPr>
          <w:rFonts w:ascii="Segoe UI" w:hAnsi="Segoe UI" w:cs="Segoe UI"/>
          <w:sz w:val="22"/>
        </w:rPr>
        <w:t>“Home” tab, then on drop-down menu of highlighter, select “No color.”</w:t>
      </w:r>
      <w:r w:rsidRPr="00AB68C3">
        <w:rPr>
          <w:rFonts w:ascii="Segoe UI" w:hAnsi="Segoe UI" w:cs="Segoe UI"/>
          <w:sz w:val="22"/>
        </w:rPr>
        <w:t xml:space="preserve"> </w:t>
      </w:r>
    </w:p>
    <w:p w14:paraId="5BDA1C66" w14:textId="1C0E7BE0" w:rsidR="002B21DB" w:rsidRPr="00AB68C3" w:rsidRDefault="002B21DB" w:rsidP="002B21DB">
      <w:pPr>
        <w:pStyle w:val="BlockText"/>
        <w:pBdr>
          <w:top w:val="none" w:sz="0" w:space="0" w:color="auto"/>
          <w:left w:val="none" w:sz="0" w:space="0" w:color="auto"/>
          <w:bottom w:val="none" w:sz="0" w:space="0" w:color="auto"/>
          <w:right w:val="none" w:sz="0" w:space="0" w:color="auto"/>
        </w:pBdr>
        <w:rPr>
          <w:rFonts w:ascii="Segoe UI" w:hAnsi="Segoe UI" w:cs="Segoe UI"/>
          <w:sz w:val="22"/>
        </w:rPr>
      </w:pPr>
      <w:r w:rsidRPr="00AB68C3">
        <w:rPr>
          <w:rFonts w:ascii="Segoe UI" w:hAnsi="Segoe UI" w:cs="Segoe UI"/>
          <w:b/>
          <w:bCs/>
          <w:sz w:val="22"/>
        </w:rPr>
        <w:t>Audience</w:t>
      </w:r>
      <w:r w:rsidRPr="00AB68C3">
        <w:rPr>
          <w:rFonts w:ascii="Segoe UI" w:hAnsi="Segoe UI" w:cs="Segoe UI"/>
          <w:sz w:val="22"/>
        </w:rPr>
        <w:tab/>
        <w:t xml:space="preserve">This tool is </w:t>
      </w:r>
      <w:proofErr w:type="gramStart"/>
      <w:r w:rsidRPr="00AB68C3">
        <w:rPr>
          <w:rFonts w:ascii="Segoe UI" w:hAnsi="Segoe UI" w:cs="Segoe UI"/>
          <w:sz w:val="22"/>
        </w:rPr>
        <w:t>designed to be distributed</w:t>
      </w:r>
      <w:proofErr w:type="gramEnd"/>
      <w:r w:rsidRPr="00AB68C3">
        <w:rPr>
          <w:rFonts w:ascii="Segoe UI" w:hAnsi="Segoe UI" w:cs="Segoe UI"/>
          <w:sz w:val="22"/>
        </w:rPr>
        <w:t xml:space="preserve"> to local media outlets, campus media outlets, campus news and information bureaus, campus media relations offices, and as a template for news and information shared via chapter, district</w:t>
      </w:r>
      <w:r w:rsidR="00247B6B" w:rsidRPr="00AB68C3">
        <w:rPr>
          <w:rFonts w:ascii="Segoe UI" w:hAnsi="Segoe UI" w:cs="Segoe UI"/>
          <w:sz w:val="22"/>
        </w:rPr>
        <w:t>,</w:t>
      </w:r>
      <w:r w:rsidRPr="00AB68C3">
        <w:rPr>
          <w:rFonts w:ascii="Segoe UI" w:hAnsi="Segoe UI" w:cs="Segoe UI"/>
          <w:sz w:val="22"/>
        </w:rPr>
        <w:t xml:space="preserve"> or region websites. The tools </w:t>
      </w:r>
      <w:r w:rsidR="0089255F" w:rsidRPr="00AB68C3">
        <w:rPr>
          <w:rFonts w:ascii="Segoe UI" w:hAnsi="Segoe UI" w:cs="Segoe UI"/>
          <w:sz w:val="22"/>
        </w:rPr>
        <w:t>also may be</w:t>
      </w:r>
      <w:r w:rsidRPr="00AB68C3">
        <w:rPr>
          <w:rFonts w:ascii="Segoe UI" w:hAnsi="Segoe UI" w:cs="Segoe UI"/>
          <w:sz w:val="22"/>
        </w:rPr>
        <w:t xml:space="preserve"> adapted for other NATS purposes and the </w:t>
      </w:r>
      <w:proofErr w:type="gramStart"/>
      <w:r w:rsidRPr="00AB68C3">
        <w:rPr>
          <w:rFonts w:ascii="Segoe UI" w:hAnsi="Segoe UI" w:cs="Segoe UI"/>
          <w:sz w:val="22"/>
        </w:rPr>
        <w:t>general public</w:t>
      </w:r>
      <w:proofErr w:type="gramEnd"/>
      <w:r w:rsidRPr="00AB68C3">
        <w:rPr>
          <w:rFonts w:ascii="Segoe UI" w:hAnsi="Segoe UI" w:cs="Segoe UI"/>
          <w:sz w:val="22"/>
        </w:rPr>
        <w:t>.</w:t>
      </w:r>
    </w:p>
    <w:p w14:paraId="59806C90" w14:textId="42C0BC2F" w:rsidR="002B21DB" w:rsidRPr="00AB68C3" w:rsidRDefault="002B21DB" w:rsidP="002B21DB">
      <w:pPr>
        <w:pStyle w:val="BlockText"/>
        <w:pBdr>
          <w:top w:val="none" w:sz="0" w:space="0" w:color="auto"/>
          <w:left w:val="none" w:sz="0" w:space="0" w:color="auto"/>
          <w:bottom w:val="none" w:sz="0" w:space="0" w:color="auto"/>
          <w:right w:val="none" w:sz="0" w:space="0" w:color="auto"/>
        </w:pBdr>
        <w:rPr>
          <w:rFonts w:ascii="Segoe UI" w:hAnsi="Segoe UI" w:cs="Segoe UI"/>
          <w:sz w:val="20"/>
          <w:szCs w:val="22"/>
        </w:rPr>
      </w:pPr>
      <w:r w:rsidRPr="00AB68C3">
        <w:rPr>
          <w:rFonts w:ascii="Segoe UI" w:hAnsi="Segoe UI" w:cs="Segoe UI"/>
          <w:b/>
          <w:bCs/>
          <w:sz w:val="22"/>
        </w:rPr>
        <w:t>Resources</w:t>
      </w:r>
      <w:r w:rsidRPr="00AB68C3">
        <w:rPr>
          <w:rFonts w:ascii="Segoe UI" w:hAnsi="Segoe UI" w:cs="Segoe UI"/>
          <w:sz w:val="22"/>
        </w:rPr>
        <w:tab/>
        <w:t>Information about the event you plan to publicize using a media release.</w:t>
      </w:r>
    </w:p>
    <w:p w14:paraId="7D863685" w14:textId="77777777" w:rsidR="00AB68C3" w:rsidRDefault="00AB68C3">
      <w:pPr>
        <w:rPr>
          <w:rFonts w:ascii="Segoe UI" w:hAnsi="Segoe UI" w:cs="Segoe UI"/>
          <w:b/>
          <w:bCs/>
        </w:rPr>
      </w:pPr>
      <w:r>
        <w:rPr>
          <w:rFonts w:ascii="Segoe UI" w:hAnsi="Segoe UI" w:cs="Segoe UI"/>
          <w:b/>
          <w:bCs/>
        </w:rPr>
        <w:lastRenderedPageBreak/>
        <w:br w:type="page"/>
      </w:r>
    </w:p>
    <w:p w14:paraId="058ECEBE" w14:textId="37817C31" w:rsidR="00B47E75" w:rsidRPr="00AB68C3" w:rsidRDefault="00F13B46" w:rsidP="00B47E75">
      <w:pPr>
        <w:rPr>
          <w:rFonts w:ascii="Segoe UI" w:hAnsi="Segoe UI" w:cs="Segoe UI"/>
          <w:b/>
          <w:bCs/>
          <w:sz w:val="22"/>
          <w:szCs w:val="22"/>
        </w:rPr>
      </w:pPr>
      <w:r w:rsidRPr="00AB68C3">
        <w:rPr>
          <w:rFonts w:ascii="Segoe UI" w:hAnsi="Segoe UI" w:cs="Segoe UI"/>
          <w:b/>
          <w:bCs/>
          <w:sz w:val="22"/>
          <w:szCs w:val="22"/>
        </w:rPr>
        <w:t>For more information:</w:t>
      </w:r>
    </w:p>
    <w:p w14:paraId="72D5BA54" w14:textId="2499B558" w:rsidR="00F13B46" w:rsidRPr="00AB68C3" w:rsidRDefault="00F13B46" w:rsidP="00B47E75">
      <w:pPr>
        <w:rPr>
          <w:rFonts w:ascii="Segoe UI" w:hAnsi="Segoe UI" w:cs="Segoe UI"/>
          <w:b/>
          <w:bCs/>
          <w:sz w:val="22"/>
          <w:szCs w:val="22"/>
        </w:rPr>
      </w:pPr>
      <w:r w:rsidRPr="00AB68C3">
        <w:rPr>
          <w:rFonts w:ascii="Segoe UI" w:hAnsi="Segoe UI" w:cs="Segoe UI"/>
          <w:b/>
          <w:bCs/>
          <w:sz w:val="22"/>
          <w:szCs w:val="22"/>
          <w:highlight w:val="yellow"/>
        </w:rPr>
        <w:t>Contact Name, Phone, Email</w:t>
      </w:r>
    </w:p>
    <w:p w14:paraId="15341EC2" w14:textId="77777777" w:rsidR="00B47E75" w:rsidRPr="00AB68C3" w:rsidRDefault="00B47E75" w:rsidP="00F13B46">
      <w:pPr>
        <w:rPr>
          <w:rFonts w:ascii="Segoe UI" w:hAnsi="Segoe UI" w:cs="Segoe UI"/>
          <w:b/>
          <w:bCs/>
          <w:sz w:val="22"/>
          <w:szCs w:val="22"/>
        </w:rPr>
      </w:pPr>
    </w:p>
    <w:p w14:paraId="0B8CB433" w14:textId="77777777" w:rsidR="00B47E75" w:rsidRPr="00AB68C3" w:rsidRDefault="00B47E75" w:rsidP="00B47E75">
      <w:pPr>
        <w:rPr>
          <w:rFonts w:ascii="Segoe UI" w:hAnsi="Segoe UI" w:cs="Segoe UI"/>
          <w:b/>
          <w:bCs/>
          <w:sz w:val="22"/>
          <w:szCs w:val="22"/>
        </w:rPr>
      </w:pPr>
      <w:r w:rsidRPr="00AB68C3">
        <w:rPr>
          <w:rFonts w:ascii="Segoe UI" w:hAnsi="Segoe UI" w:cs="Segoe UI"/>
          <w:b/>
          <w:bCs/>
          <w:sz w:val="22"/>
          <w:szCs w:val="22"/>
        </w:rPr>
        <w:t>For Immediate Release</w:t>
      </w:r>
    </w:p>
    <w:p w14:paraId="2FE9B317" w14:textId="0E40A49D" w:rsidR="00B47E75" w:rsidRPr="00AB68C3" w:rsidRDefault="00F13B46" w:rsidP="00B47E75">
      <w:pPr>
        <w:rPr>
          <w:rFonts w:ascii="Segoe UI" w:hAnsi="Segoe UI" w:cs="Segoe UI"/>
          <w:b/>
          <w:bCs/>
          <w:sz w:val="22"/>
          <w:szCs w:val="22"/>
        </w:rPr>
      </w:pPr>
      <w:r w:rsidRPr="00AB68C3">
        <w:rPr>
          <w:rFonts w:ascii="Segoe UI" w:hAnsi="Segoe UI" w:cs="Segoe UI"/>
          <w:b/>
          <w:bCs/>
          <w:sz w:val="22"/>
          <w:szCs w:val="22"/>
          <w:highlight w:val="yellow"/>
        </w:rPr>
        <w:t>Month-Day-Year</w:t>
      </w:r>
    </w:p>
    <w:p w14:paraId="60F7D87A" w14:textId="1F389810" w:rsidR="00F13B46" w:rsidRPr="00AB68C3" w:rsidRDefault="00F13B46" w:rsidP="00B47E75">
      <w:pPr>
        <w:rPr>
          <w:rFonts w:ascii="Segoe UI" w:hAnsi="Segoe UI" w:cs="Segoe UI"/>
          <w:b/>
          <w:bCs/>
          <w:sz w:val="22"/>
          <w:szCs w:val="22"/>
        </w:rPr>
      </w:pPr>
    </w:p>
    <w:p w14:paraId="592E6C30" w14:textId="252F7DAF" w:rsidR="00F13B46" w:rsidRPr="00AB68C3" w:rsidRDefault="00F13B46" w:rsidP="00F13B46">
      <w:pPr>
        <w:jc w:val="center"/>
        <w:rPr>
          <w:rFonts w:ascii="Segoe UI" w:hAnsi="Segoe UI" w:cs="Segoe UI"/>
          <w:b/>
          <w:bCs/>
          <w:szCs w:val="22"/>
        </w:rPr>
      </w:pPr>
      <w:r w:rsidRPr="00AB68C3">
        <w:rPr>
          <w:rFonts w:ascii="Segoe UI" w:hAnsi="Segoe UI" w:cs="Segoe UI"/>
          <w:b/>
          <w:bCs/>
          <w:szCs w:val="22"/>
          <w:highlight w:val="yellow"/>
        </w:rPr>
        <w:t>National Student Auditions – Chapter/Region announce schedule (headline)</w:t>
      </w:r>
    </w:p>
    <w:p w14:paraId="66116E12" w14:textId="45B88B38" w:rsidR="00F13B46" w:rsidRPr="00AB68C3" w:rsidRDefault="00F13B46" w:rsidP="00F13B46">
      <w:pPr>
        <w:jc w:val="center"/>
        <w:rPr>
          <w:rFonts w:ascii="Segoe UI" w:hAnsi="Segoe UI" w:cs="Segoe UI"/>
          <w:b/>
          <w:bCs/>
          <w:sz w:val="22"/>
          <w:szCs w:val="22"/>
        </w:rPr>
      </w:pPr>
    </w:p>
    <w:p w14:paraId="40F4A410" w14:textId="757AB57E" w:rsidR="00B47E75" w:rsidRPr="00AB68C3" w:rsidRDefault="00F13B46" w:rsidP="00F13B46">
      <w:pPr>
        <w:jc w:val="center"/>
        <w:rPr>
          <w:rFonts w:ascii="Segoe UI" w:hAnsi="Segoe UI" w:cs="Segoe UI"/>
          <w:bCs/>
          <w:i/>
          <w:sz w:val="22"/>
          <w:szCs w:val="22"/>
        </w:rPr>
      </w:pPr>
      <w:r w:rsidRPr="00AB68C3">
        <w:rPr>
          <w:rFonts w:ascii="Segoe UI" w:hAnsi="Segoe UI" w:cs="Segoe UI"/>
          <w:bCs/>
          <w:i/>
          <w:sz w:val="22"/>
          <w:szCs w:val="22"/>
          <w:highlight w:val="yellow"/>
        </w:rPr>
        <w:t>Additional details go here (subhead)</w:t>
      </w:r>
    </w:p>
    <w:p w14:paraId="1D43E991" w14:textId="0828665E" w:rsidR="00F13B46" w:rsidRPr="00AB68C3" w:rsidRDefault="00F13B46" w:rsidP="00F13B46">
      <w:pPr>
        <w:rPr>
          <w:rFonts w:ascii="Segoe UI" w:hAnsi="Segoe UI" w:cs="Segoe UI"/>
          <w:bCs/>
          <w:i/>
          <w:sz w:val="22"/>
          <w:szCs w:val="22"/>
        </w:rPr>
      </w:pPr>
    </w:p>
    <w:p w14:paraId="10EBE2A4" w14:textId="1B79C499" w:rsidR="00F13B46" w:rsidRPr="00AB68C3" w:rsidRDefault="00F13B46" w:rsidP="00F13B46">
      <w:pPr>
        <w:rPr>
          <w:rFonts w:ascii="Segoe UI" w:hAnsi="Segoe UI" w:cs="Segoe UI"/>
          <w:bCs/>
          <w:sz w:val="22"/>
          <w:szCs w:val="22"/>
        </w:rPr>
      </w:pPr>
      <w:r w:rsidRPr="00AB68C3">
        <w:rPr>
          <w:rFonts w:ascii="Segoe UI" w:hAnsi="Segoe UI" w:cs="Segoe UI"/>
          <w:bCs/>
          <w:sz w:val="22"/>
          <w:szCs w:val="22"/>
          <w:highlight w:val="yellow"/>
        </w:rPr>
        <w:t>CITY, State — (Month Day, Year).</w:t>
      </w:r>
      <w:r w:rsidRPr="00AB68C3">
        <w:rPr>
          <w:rFonts w:ascii="Segoe UI" w:hAnsi="Segoe UI" w:cs="Segoe UI"/>
          <w:bCs/>
          <w:sz w:val="22"/>
          <w:szCs w:val="22"/>
        </w:rPr>
        <w:t xml:space="preserve"> More than </w:t>
      </w:r>
      <w:r w:rsidRPr="00AB68C3">
        <w:rPr>
          <w:rFonts w:ascii="Segoe UI" w:hAnsi="Segoe UI" w:cs="Segoe UI"/>
          <w:bCs/>
          <w:sz w:val="22"/>
          <w:szCs w:val="22"/>
          <w:highlight w:val="yellow"/>
        </w:rPr>
        <w:t>XX</w:t>
      </w:r>
      <w:r w:rsidRPr="00AB68C3">
        <w:rPr>
          <w:rFonts w:ascii="Segoe UI" w:hAnsi="Segoe UI" w:cs="Segoe UI"/>
          <w:bCs/>
          <w:sz w:val="22"/>
          <w:szCs w:val="22"/>
        </w:rPr>
        <w:t xml:space="preserve"> singers in the </w:t>
      </w:r>
      <w:r w:rsidR="0089255F" w:rsidRPr="00AB68C3">
        <w:rPr>
          <w:rFonts w:ascii="Segoe UI" w:hAnsi="Segoe UI" w:cs="Segoe UI"/>
          <w:bCs/>
          <w:sz w:val="22"/>
          <w:szCs w:val="22"/>
          <w:highlight w:val="yellow"/>
        </w:rPr>
        <w:t>[</w:t>
      </w:r>
      <w:r w:rsidRPr="00AB68C3">
        <w:rPr>
          <w:rFonts w:ascii="Segoe UI" w:hAnsi="Segoe UI" w:cs="Segoe UI"/>
          <w:bCs/>
          <w:sz w:val="22"/>
          <w:szCs w:val="22"/>
          <w:highlight w:val="yellow"/>
        </w:rPr>
        <w:t>insert geographic location</w:t>
      </w:r>
      <w:r w:rsidR="0089255F" w:rsidRPr="00AB68C3">
        <w:rPr>
          <w:rFonts w:ascii="Segoe UI" w:hAnsi="Segoe UI" w:cs="Segoe UI"/>
          <w:bCs/>
          <w:sz w:val="22"/>
          <w:szCs w:val="22"/>
          <w:highlight w:val="yellow"/>
        </w:rPr>
        <w:t>]</w:t>
      </w:r>
      <w:r w:rsidRPr="00AB68C3">
        <w:rPr>
          <w:rFonts w:ascii="Segoe UI" w:hAnsi="Segoe UI" w:cs="Segoe UI"/>
          <w:bCs/>
          <w:sz w:val="22"/>
          <w:szCs w:val="22"/>
        </w:rPr>
        <w:t xml:space="preserve"> area will participate in the National Student Auditions offered by the National Association of Teachers of Singing (NATS).</w:t>
      </w:r>
    </w:p>
    <w:p w14:paraId="4A0622E3" w14:textId="68754111" w:rsidR="00F13B46" w:rsidRPr="00AB68C3" w:rsidRDefault="00F13B46" w:rsidP="00F13B46">
      <w:pPr>
        <w:rPr>
          <w:rFonts w:ascii="Segoe UI" w:hAnsi="Segoe UI" w:cs="Segoe UI"/>
          <w:bCs/>
          <w:sz w:val="22"/>
          <w:szCs w:val="22"/>
        </w:rPr>
      </w:pPr>
    </w:p>
    <w:p w14:paraId="754E2AE0" w14:textId="465AB8A1" w:rsidR="00F13B46" w:rsidRPr="00AB68C3" w:rsidRDefault="00F13B46" w:rsidP="00F13B46">
      <w:pPr>
        <w:rPr>
          <w:rFonts w:ascii="Segoe UI" w:hAnsi="Segoe UI" w:cs="Segoe UI"/>
          <w:bCs/>
          <w:sz w:val="22"/>
          <w:szCs w:val="22"/>
        </w:rPr>
      </w:pPr>
      <w:r w:rsidRPr="00AB68C3">
        <w:rPr>
          <w:rFonts w:ascii="Segoe UI" w:hAnsi="Segoe UI" w:cs="Segoe UI"/>
          <w:bCs/>
          <w:sz w:val="22"/>
          <w:szCs w:val="22"/>
        </w:rPr>
        <w:t xml:space="preserve">The National Student Auditions – </w:t>
      </w:r>
      <w:r w:rsidRPr="00AB68C3">
        <w:rPr>
          <w:rFonts w:ascii="Segoe UI" w:hAnsi="Segoe UI" w:cs="Segoe UI"/>
          <w:bCs/>
          <w:sz w:val="22"/>
          <w:szCs w:val="22"/>
          <w:highlight w:val="yellow"/>
        </w:rPr>
        <w:t>(insert Region/Chapter)</w:t>
      </w:r>
      <w:r w:rsidRPr="00AB68C3">
        <w:rPr>
          <w:rFonts w:ascii="Segoe UI" w:hAnsi="Segoe UI" w:cs="Segoe UI"/>
          <w:bCs/>
          <w:sz w:val="22"/>
          <w:szCs w:val="22"/>
        </w:rPr>
        <w:t xml:space="preserve"> will be held </w:t>
      </w:r>
      <w:r w:rsidR="0089255F" w:rsidRPr="00AB68C3">
        <w:rPr>
          <w:rFonts w:ascii="Segoe UI" w:hAnsi="Segoe UI" w:cs="Segoe UI"/>
          <w:bCs/>
          <w:sz w:val="22"/>
          <w:szCs w:val="22"/>
        </w:rPr>
        <w:t>[</w:t>
      </w:r>
      <w:r w:rsidRPr="00AB68C3">
        <w:rPr>
          <w:rFonts w:ascii="Segoe UI" w:hAnsi="Segoe UI" w:cs="Segoe UI"/>
          <w:bCs/>
          <w:sz w:val="22"/>
          <w:szCs w:val="22"/>
          <w:highlight w:val="yellow"/>
        </w:rPr>
        <w:t>Day of Week, Month Day</w:t>
      </w:r>
      <w:r w:rsidR="0089255F" w:rsidRPr="00AB68C3">
        <w:rPr>
          <w:rFonts w:ascii="Segoe UI" w:hAnsi="Segoe UI" w:cs="Segoe UI"/>
          <w:bCs/>
          <w:sz w:val="22"/>
          <w:szCs w:val="22"/>
        </w:rPr>
        <w:t>]</w:t>
      </w:r>
      <w:r w:rsidRPr="00AB68C3">
        <w:rPr>
          <w:rFonts w:ascii="Segoe UI" w:hAnsi="Segoe UI" w:cs="Segoe UI"/>
          <w:bCs/>
          <w:sz w:val="22"/>
          <w:szCs w:val="22"/>
        </w:rPr>
        <w:t xml:space="preserve"> at </w:t>
      </w:r>
      <w:r w:rsidR="0089255F" w:rsidRPr="00AB68C3">
        <w:rPr>
          <w:rFonts w:ascii="Segoe UI" w:hAnsi="Segoe UI" w:cs="Segoe UI"/>
          <w:bCs/>
          <w:sz w:val="22"/>
          <w:szCs w:val="22"/>
          <w:highlight w:val="yellow"/>
        </w:rPr>
        <w:t>[university or location]</w:t>
      </w:r>
      <w:r w:rsidR="0089255F" w:rsidRPr="00AB68C3">
        <w:rPr>
          <w:rFonts w:ascii="Segoe UI" w:hAnsi="Segoe UI" w:cs="Segoe UI"/>
          <w:bCs/>
          <w:sz w:val="22"/>
          <w:szCs w:val="22"/>
        </w:rPr>
        <w:t>.</w:t>
      </w:r>
    </w:p>
    <w:p w14:paraId="3182AEA4" w14:textId="7D729537" w:rsidR="0089255F" w:rsidRPr="00AB68C3" w:rsidRDefault="0089255F" w:rsidP="00F13B46">
      <w:pPr>
        <w:rPr>
          <w:rFonts w:ascii="Segoe UI" w:hAnsi="Segoe UI" w:cs="Segoe UI"/>
          <w:bCs/>
          <w:sz w:val="22"/>
          <w:szCs w:val="22"/>
        </w:rPr>
      </w:pPr>
    </w:p>
    <w:p w14:paraId="2E5786A4" w14:textId="0FEC0206" w:rsidR="00B47E75" w:rsidRPr="00AB68C3" w:rsidRDefault="00B47E75" w:rsidP="0089255F">
      <w:pPr>
        <w:rPr>
          <w:rFonts w:ascii="Segoe UI" w:hAnsi="Segoe UI" w:cs="Segoe UI"/>
          <w:sz w:val="22"/>
          <w:szCs w:val="22"/>
        </w:rPr>
      </w:pPr>
      <w:r w:rsidRPr="00AB68C3">
        <w:rPr>
          <w:rFonts w:ascii="Segoe UI" w:hAnsi="Segoe UI" w:cs="Segoe UI"/>
          <w:sz w:val="22"/>
          <w:szCs w:val="22"/>
        </w:rPr>
        <w:t xml:space="preserve">Singers in </w:t>
      </w:r>
      <w:r w:rsidR="0089255F" w:rsidRPr="00AB68C3">
        <w:rPr>
          <w:rFonts w:ascii="Segoe UI" w:hAnsi="Segoe UI" w:cs="Segoe UI"/>
          <w:sz w:val="22"/>
          <w:szCs w:val="22"/>
          <w:highlight w:val="yellow"/>
        </w:rPr>
        <w:t>XX</w:t>
      </w:r>
      <w:r w:rsidR="0089255F" w:rsidRPr="00AB68C3">
        <w:rPr>
          <w:rFonts w:ascii="Segoe UI" w:hAnsi="Segoe UI" w:cs="Segoe UI"/>
          <w:sz w:val="22"/>
          <w:szCs w:val="22"/>
        </w:rPr>
        <w:t xml:space="preserve"> </w:t>
      </w:r>
      <w:r w:rsidRPr="00AB68C3">
        <w:rPr>
          <w:rFonts w:ascii="Segoe UI" w:hAnsi="Segoe UI" w:cs="Segoe UI"/>
          <w:sz w:val="22"/>
          <w:szCs w:val="22"/>
        </w:rPr>
        <w:t xml:space="preserve">categories will perform and receive written feedback as part of the long-standing tradition of the National Association of Teachers of Singing (NATS). </w:t>
      </w:r>
      <w:r w:rsidR="0089255F" w:rsidRPr="00AB68C3">
        <w:rPr>
          <w:rFonts w:ascii="Segoe UI" w:hAnsi="Segoe UI" w:cs="Segoe UI"/>
          <w:sz w:val="22"/>
          <w:szCs w:val="22"/>
        </w:rPr>
        <w:t>National Student Auditions</w:t>
      </w:r>
      <w:r w:rsidRPr="00AB68C3">
        <w:rPr>
          <w:rFonts w:ascii="Segoe UI" w:hAnsi="Segoe UI" w:cs="Segoe UI"/>
          <w:sz w:val="22"/>
          <w:szCs w:val="22"/>
        </w:rPr>
        <w:t xml:space="preserve"> have been an int</w:t>
      </w:r>
      <w:r w:rsidR="0089255F" w:rsidRPr="00AB68C3">
        <w:rPr>
          <w:rFonts w:ascii="Segoe UI" w:hAnsi="Segoe UI" w:cs="Segoe UI"/>
          <w:sz w:val="22"/>
          <w:szCs w:val="22"/>
        </w:rPr>
        <w:t xml:space="preserve">egral part of the association’s </w:t>
      </w:r>
      <w:r w:rsidRPr="00AB68C3">
        <w:rPr>
          <w:rFonts w:ascii="Segoe UI" w:hAnsi="Segoe UI" w:cs="Segoe UI"/>
          <w:sz w:val="22"/>
          <w:szCs w:val="22"/>
        </w:rPr>
        <w:t>history</w:t>
      </w:r>
      <w:r w:rsidR="0089255F" w:rsidRPr="00AB68C3">
        <w:rPr>
          <w:rFonts w:ascii="Segoe UI" w:hAnsi="Segoe UI" w:cs="Segoe UI"/>
          <w:sz w:val="22"/>
          <w:szCs w:val="22"/>
        </w:rPr>
        <w:t>. The auditions allow</w:t>
      </w:r>
      <w:r w:rsidRPr="00AB68C3">
        <w:rPr>
          <w:rFonts w:ascii="Segoe UI" w:hAnsi="Segoe UI" w:cs="Segoe UI"/>
          <w:sz w:val="22"/>
          <w:szCs w:val="22"/>
        </w:rPr>
        <w:t xml:space="preserve"> singers to receive important </w:t>
      </w:r>
      <w:r w:rsidR="0089255F" w:rsidRPr="00AB68C3">
        <w:rPr>
          <w:rFonts w:ascii="Segoe UI" w:hAnsi="Segoe UI" w:cs="Segoe UI"/>
          <w:sz w:val="22"/>
          <w:szCs w:val="22"/>
        </w:rPr>
        <w:t>adjudication feedback</w:t>
      </w:r>
      <w:r w:rsidRPr="00AB68C3">
        <w:rPr>
          <w:rFonts w:ascii="Segoe UI" w:hAnsi="Segoe UI" w:cs="Segoe UI"/>
          <w:sz w:val="22"/>
          <w:szCs w:val="22"/>
        </w:rPr>
        <w:t xml:space="preserve"> and</w:t>
      </w:r>
      <w:r w:rsidR="0089255F" w:rsidRPr="00AB68C3">
        <w:rPr>
          <w:rFonts w:ascii="Segoe UI" w:hAnsi="Segoe UI" w:cs="Segoe UI"/>
          <w:sz w:val="22"/>
          <w:szCs w:val="22"/>
        </w:rPr>
        <w:t xml:space="preserve"> </w:t>
      </w:r>
      <w:r w:rsidRPr="00AB68C3">
        <w:rPr>
          <w:rFonts w:ascii="Segoe UI" w:hAnsi="Segoe UI" w:cs="Segoe UI"/>
          <w:sz w:val="22"/>
          <w:szCs w:val="22"/>
        </w:rPr>
        <w:t>teachers the opportunity to engage in meaningful dialogue with colleagues and hear a variety of musical styles through live performance.</w:t>
      </w:r>
    </w:p>
    <w:p w14:paraId="79F25B37" w14:textId="7D9FB055" w:rsidR="0089255F" w:rsidRPr="00AB68C3" w:rsidRDefault="0089255F" w:rsidP="0089255F">
      <w:pPr>
        <w:rPr>
          <w:rFonts w:ascii="Segoe UI" w:hAnsi="Segoe UI" w:cs="Segoe UI"/>
          <w:sz w:val="22"/>
          <w:szCs w:val="22"/>
        </w:rPr>
      </w:pPr>
    </w:p>
    <w:p w14:paraId="723CA1D7" w14:textId="35303D62" w:rsidR="0089255F" w:rsidRPr="00AB68C3" w:rsidRDefault="0089255F" w:rsidP="0089255F">
      <w:pPr>
        <w:rPr>
          <w:rFonts w:ascii="Segoe UI" w:hAnsi="Segoe UI" w:cs="Segoe UI"/>
          <w:sz w:val="22"/>
          <w:szCs w:val="22"/>
        </w:rPr>
      </w:pPr>
      <w:r w:rsidRPr="00AB68C3">
        <w:rPr>
          <w:rFonts w:ascii="Segoe UI" w:hAnsi="Segoe UI" w:cs="Segoe UI"/>
          <w:sz w:val="22"/>
          <w:szCs w:val="22"/>
          <w:highlight w:val="yellow"/>
        </w:rPr>
        <w:t>[Optional place to insert quote from leader or organizer.]</w:t>
      </w:r>
    </w:p>
    <w:p w14:paraId="2A9A5445" w14:textId="77777777" w:rsidR="0089255F" w:rsidRPr="00AB68C3" w:rsidRDefault="0089255F" w:rsidP="0089255F">
      <w:pPr>
        <w:rPr>
          <w:rFonts w:ascii="Segoe UI" w:hAnsi="Segoe UI" w:cs="Segoe UI"/>
          <w:sz w:val="22"/>
          <w:szCs w:val="22"/>
        </w:rPr>
      </w:pPr>
    </w:p>
    <w:p w14:paraId="2CC743B6" w14:textId="59A1DA54" w:rsidR="0089255F" w:rsidRPr="00AB68C3" w:rsidRDefault="00B47E75" w:rsidP="0089255F">
      <w:pPr>
        <w:rPr>
          <w:rFonts w:ascii="Segoe UI" w:hAnsi="Segoe UI" w:cs="Segoe UI"/>
          <w:sz w:val="22"/>
          <w:szCs w:val="22"/>
        </w:rPr>
      </w:pPr>
      <w:r w:rsidRPr="00AB68C3">
        <w:rPr>
          <w:rFonts w:ascii="Segoe UI" w:hAnsi="Segoe UI" w:cs="Segoe UI"/>
          <w:sz w:val="22"/>
          <w:szCs w:val="22"/>
        </w:rPr>
        <w:t xml:space="preserve">Performances </w:t>
      </w:r>
      <w:r w:rsidR="008A5503" w:rsidRPr="00AB68C3">
        <w:rPr>
          <w:rFonts w:ascii="Segoe UI" w:hAnsi="Segoe UI" w:cs="Segoe UI"/>
          <w:sz w:val="22"/>
          <w:szCs w:val="22"/>
        </w:rPr>
        <w:t>for</w:t>
      </w:r>
      <w:r w:rsidRPr="00AB68C3">
        <w:rPr>
          <w:rFonts w:ascii="Segoe UI" w:hAnsi="Segoe UI" w:cs="Segoe UI"/>
          <w:sz w:val="22"/>
          <w:szCs w:val="22"/>
        </w:rPr>
        <w:t xml:space="preserve"> this year’s</w:t>
      </w:r>
      <w:r w:rsidR="0089255F" w:rsidRPr="00AB68C3">
        <w:rPr>
          <w:rFonts w:ascii="Segoe UI" w:hAnsi="Segoe UI" w:cs="Segoe UI"/>
          <w:sz w:val="22"/>
          <w:szCs w:val="22"/>
        </w:rPr>
        <w:t xml:space="preserve"> National Student Auditions - </w:t>
      </w:r>
      <w:r w:rsidR="0089255F" w:rsidRPr="00AB68C3">
        <w:rPr>
          <w:rFonts w:ascii="Segoe UI" w:hAnsi="Segoe UI" w:cs="Segoe UI"/>
          <w:sz w:val="22"/>
          <w:szCs w:val="22"/>
          <w:highlight w:val="yellow"/>
        </w:rPr>
        <w:t>[Chapter, District or Region name]</w:t>
      </w:r>
      <w:r w:rsidR="0089255F" w:rsidRPr="00AB68C3">
        <w:rPr>
          <w:rFonts w:ascii="Segoe UI" w:hAnsi="Segoe UI" w:cs="Segoe UI"/>
          <w:sz w:val="22"/>
          <w:szCs w:val="22"/>
        </w:rPr>
        <w:t xml:space="preserve"> </w:t>
      </w:r>
      <w:r w:rsidRPr="00AB68C3">
        <w:rPr>
          <w:rFonts w:ascii="Segoe UI" w:hAnsi="Segoe UI" w:cs="Segoe UI"/>
          <w:sz w:val="22"/>
          <w:szCs w:val="22"/>
        </w:rPr>
        <w:t>begin at</w:t>
      </w:r>
      <w:r w:rsidR="0089255F" w:rsidRPr="00AB68C3">
        <w:rPr>
          <w:rFonts w:ascii="Segoe UI" w:hAnsi="Segoe UI" w:cs="Segoe UI"/>
          <w:sz w:val="22"/>
          <w:szCs w:val="22"/>
        </w:rPr>
        <w:t xml:space="preserve"> </w:t>
      </w:r>
      <w:r w:rsidR="0089255F" w:rsidRPr="00AB68C3">
        <w:rPr>
          <w:rFonts w:ascii="Segoe UI" w:hAnsi="Segoe UI" w:cs="Segoe UI"/>
          <w:sz w:val="22"/>
          <w:szCs w:val="22"/>
          <w:highlight w:val="yellow"/>
        </w:rPr>
        <w:t>[time a.m./p.m.]</w:t>
      </w:r>
      <w:r w:rsidR="0089255F" w:rsidRPr="00AB68C3">
        <w:rPr>
          <w:rFonts w:ascii="Segoe UI" w:hAnsi="Segoe UI" w:cs="Segoe UI"/>
          <w:sz w:val="22"/>
          <w:szCs w:val="22"/>
        </w:rPr>
        <w:t xml:space="preserve"> and conclude at </w:t>
      </w:r>
      <w:r w:rsidR="0089255F" w:rsidRPr="00AB68C3">
        <w:rPr>
          <w:rFonts w:ascii="Segoe UI" w:hAnsi="Segoe UI" w:cs="Segoe UI"/>
          <w:sz w:val="22"/>
          <w:szCs w:val="22"/>
          <w:highlight w:val="yellow"/>
        </w:rPr>
        <w:t>[time a.m./p.m.]</w:t>
      </w:r>
      <w:r w:rsidR="0089255F" w:rsidRPr="00AB68C3">
        <w:rPr>
          <w:rFonts w:ascii="Segoe UI" w:hAnsi="Segoe UI" w:cs="Segoe UI"/>
          <w:sz w:val="22"/>
          <w:szCs w:val="22"/>
        </w:rPr>
        <w:t xml:space="preserve"> with the posting of results and comments. </w:t>
      </w:r>
      <w:r w:rsidR="0089255F" w:rsidRPr="00AB68C3">
        <w:rPr>
          <w:rFonts w:ascii="Segoe UI" w:hAnsi="Segoe UI" w:cs="Segoe UI"/>
          <w:sz w:val="22"/>
          <w:szCs w:val="22"/>
          <w:highlight w:val="yellow"/>
        </w:rPr>
        <w:t xml:space="preserve">[Add </w:t>
      </w:r>
      <w:r w:rsidR="008A5503" w:rsidRPr="00AB68C3">
        <w:rPr>
          <w:rFonts w:ascii="Segoe UI" w:hAnsi="Segoe UI" w:cs="Segoe UI"/>
          <w:sz w:val="22"/>
          <w:szCs w:val="22"/>
          <w:highlight w:val="yellow"/>
        </w:rPr>
        <w:t>additional details here. Possibilities include: states/areas that students will represent, online/in-person, ways to watch, cost, website, special awards, prize money, etc.]</w:t>
      </w:r>
    </w:p>
    <w:p w14:paraId="2B5E33D0" w14:textId="77777777" w:rsidR="0089255F" w:rsidRPr="00AB68C3" w:rsidRDefault="0089255F" w:rsidP="0089255F">
      <w:pPr>
        <w:rPr>
          <w:rFonts w:ascii="Segoe UI" w:hAnsi="Segoe UI" w:cs="Segoe UI"/>
          <w:sz w:val="22"/>
          <w:szCs w:val="22"/>
        </w:rPr>
      </w:pPr>
    </w:p>
    <w:p w14:paraId="7FAFFA96" w14:textId="4DAED6BE" w:rsidR="00B47E75" w:rsidRPr="00AB68C3" w:rsidRDefault="00B47E75" w:rsidP="008A5503">
      <w:pPr>
        <w:rPr>
          <w:rFonts w:ascii="Segoe UI" w:hAnsi="Segoe UI" w:cs="Segoe UI"/>
          <w:sz w:val="22"/>
          <w:szCs w:val="22"/>
        </w:rPr>
      </w:pPr>
      <w:r w:rsidRPr="00AB68C3">
        <w:rPr>
          <w:rFonts w:ascii="Segoe UI" w:hAnsi="Segoe UI" w:cs="Segoe UI"/>
          <w:noProof w:val="0"/>
          <w:color w:val="292929"/>
          <w:sz w:val="22"/>
          <w:szCs w:val="22"/>
          <w:shd w:val="clear" w:color="auto" w:fill="FFFFFF"/>
        </w:rPr>
        <w:t xml:space="preserve">In order to participate in </w:t>
      </w:r>
      <w:r w:rsidR="008A5503" w:rsidRPr="00AB68C3">
        <w:rPr>
          <w:rFonts w:ascii="Segoe UI" w:hAnsi="Segoe UI" w:cs="Segoe UI"/>
          <w:noProof w:val="0"/>
          <w:color w:val="292929"/>
          <w:sz w:val="22"/>
          <w:szCs w:val="22"/>
          <w:shd w:val="clear" w:color="auto" w:fill="FFFFFF"/>
        </w:rPr>
        <w:t>the National Student Auditions</w:t>
      </w:r>
      <w:r w:rsidRPr="00AB68C3">
        <w:rPr>
          <w:rFonts w:ascii="Segoe UI" w:hAnsi="Segoe UI" w:cs="Segoe UI"/>
          <w:noProof w:val="0"/>
          <w:color w:val="292929"/>
          <w:sz w:val="22"/>
          <w:szCs w:val="22"/>
          <w:shd w:val="clear" w:color="auto" w:fill="FFFFFF"/>
        </w:rPr>
        <w:t xml:space="preserve">, a singer must be a student of a current NATS member. The singer’s participation category </w:t>
      </w:r>
      <w:proofErr w:type="gramStart"/>
      <w:r w:rsidRPr="00AB68C3">
        <w:rPr>
          <w:rFonts w:ascii="Segoe UI" w:hAnsi="Segoe UI" w:cs="Segoe UI"/>
          <w:noProof w:val="0"/>
          <w:color w:val="292929"/>
          <w:sz w:val="22"/>
          <w:szCs w:val="22"/>
          <w:shd w:val="clear" w:color="auto" w:fill="FFFFFF"/>
        </w:rPr>
        <w:t>is determined</w:t>
      </w:r>
      <w:proofErr w:type="gramEnd"/>
      <w:r w:rsidRPr="00AB68C3">
        <w:rPr>
          <w:rFonts w:ascii="Segoe UI" w:hAnsi="Segoe UI" w:cs="Segoe UI"/>
          <w:noProof w:val="0"/>
          <w:color w:val="292929"/>
          <w:sz w:val="22"/>
          <w:szCs w:val="22"/>
          <w:shd w:val="clear" w:color="auto" w:fill="FFFFFF"/>
        </w:rPr>
        <w:t xml:space="preserve"> by a variety of factors – including musical </w:t>
      </w:r>
      <w:r w:rsidR="00247B6B" w:rsidRPr="00AB68C3">
        <w:rPr>
          <w:rFonts w:ascii="Segoe UI" w:hAnsi="Segoe UI" w:cs="Segoe UI"/>
          <w:noProof w:val="0"/>
          <w:color w:val="292929"/>
          <w:sz w:val="22"/>
          <w:szCs w:val="22"/>
          <w:shd w:val="clear" w:color="auto" w:fill="FFFFFF"/>
        </w:rPr>
        <w:t>genre/</w:t>
      </w:r>
      <w:r w:rsidRPr="00AB68C3">
        <w:rPr>
          <w:rFonts w:ascii="Segoe UI" w:hAnsi="Segoe UI" w:cs="Segoe UI"/>
          <w:noProof w:val="0"/>
          <w:color w:val="292929"/>
          <w:sz w:val="22"/>
          <w:szCs w:val="22"/>
          <w:shd w:val="clear" w:color="auto" w:fill="FFFFFF"/>
        </w:rPr>
        <w:t xml:space="preserve">style, the amount of time </w:t>
      </w:r>
      <w:r w:rsidR="008A5503" w:rsidRPr="00AB68C3">
        <w:rPr>
          <w:rFonts w:ascii="Segoe UI" w:hAnsi="Segoe UI" w:cs="Segoe UI"/>
          <w:noProof w:val="0"/>
          <w:color w:val="292929"/>
          <w:sz w:val="22"/>
          <w:szCs w:val="22"/>
          <w:shd w:val="clear" w:color="auto" w:fill="FFFFFF"/>
        </w:rPr>
        <w:t>they have</w:t>
      </w:r>
      <w:r w:rsidRPr="00AB68C3">
        <w:rPr>
          <w:rFonts w:ascii="Segoe UI" w:hAnsi="Segoe UI" w:cs="Segoe UI"/>
          <w:noProof w:val="0"/>
          <w:color w:val="292929"/>
          <w:sz w:val="22"/>
          <w:szCs w:val="22"/>
          <w:shd w:val="clear" w:color="auto" w:fill="FFFFFF"/>
        </w:rPr>
        <w:t xml:space="preserve"> studied voice, age, and year in school. More than 80 NATS chapters hold </w:t>
      </w:r>
      <w:r w:rsidR="008A5503" w:rsidRPr="00AB68C3">
        <w:rPr>
          <w:rFonts w:ascii="Segoe UI" w:hAnsi="Segoe UI" w:cs="Segoe UI"/>
          <w:noProof w:val="0"/>
          <w:color w:val="292929"/>
          <w:sz w:val="22"/>
          <w:szCs w:val="22"/>
          <w:shd w:val="clear" w:color="auto" w:fill="FFFFFF"/>
        </w:rPr>
        <w:t xml:space="preserve">these auditions </w:t>
      </w:r>
      <w:r w:rsidRPr="00AB68C3">
        <w:rPr>
          <w:rFonts w:ascii="Segoe UI" w:hAnsi="Segoe UI" w:cs="Segoe UI"/>
          <w:noProof w:val="0"/>
          <w:color w:val="292929"/>
          <w:sz w:val="22"/>
          <w:szCs w:val="22"/>
          <w:shd w:val="clear" w:color="auto" w:fill="FFFFFF"/>
        </w:rPr>
        <w:t xml:space="preserve">each year from the organization’s 14 regions. Top performers </w:t>
      </w:r>
      <w:r w:rsidR="00247B6B" w:rsidRPr="00AB68C3">
        <w:rPr>
          <w:rFonts w:ascii="Segoe UI" w:hAnsi="Segoe UI" w:cs="Segoe UI"/>
          <w:noProof w:val="0"/>
          <w:color w:val="292929"/>
          <w:sz w:val="22"/>
          <w:szCs w:val="22"/>
          <w:shd w:val="clear" w:color="auto" w:fill="FFFFFF"/>
        </w:rPr>
        <w:t xml:space="preserve">in region auditions </w:t>
      </w:r>
      <w:r w:rsidRPr="00AB68C3">
        <w:rPr>
          <w:rFonts w:ascii="Segoe UI" w:hAnsi="Segoe UI" w:cs="Segoe UI"/>
          <w:noProof w:val="0"/>
          <w:color w:val="292929"/>
          <w:sz w:val="22"/>
          <w:szCs w:val="22"/>
          <w:shd w:val="clear" w:color="auto" w:fill="FFFFFF"/>
        </w:rPr>
        <w:t>have an opportunity to advance to the national round</w:t>
      </w:r>
      <w:r w:rsidR="008A5503" w:rsidRPr="00AB68C3">
        <w:rPr>
          <w:rFonts w:ascii="Segoe UI" w:hAnsi="Segoe UI" w:cs="Segoe UI"/>
          <w:noProof w:val="0"/>
          <w:color w:val="292929"/>
          <w:sz w:val="22"/>
          <w:szCs w:val="22"/>
          <w:shd w:val="clear" w:color="auto" w:fill="FFFFFF"/>
        </w:rPr>
        <w:t>s</w:t>
      </w:r>
      <w:r w:rsidRPr="00AB68C3">
        <w:rPr>
          <w:rFonts w:ascii="Segoe UI" w:hAnsi="Segoe UI" w:cs="Segoe UI"/>
          <w:noProof w:val="0"/>
          <w:color w:val="292929"/>
          <w:sz w:val="22"/>
          <w:szCs w:val="22"/>
          <w:shd w:val="clear" w:color="auto" w:fill="FFFFFF"/>
        </w:rPr>
        <w:t xml:space="preserve"> of auditions. </w:t>
      </w:r>
      <w:r w:rsidR="008A5503" w:rsidRPr="00AB68C3">
        <w:rPr>
          <w:rFonts w:ascii="Segoe UI" w:hAnsi="Segoe UI" w:cs="Segoe UI"/>
          <w:noProof w:val="0"/>
          <w:color w:val="292929"/>
          <w:sz w:val="22"/>
          <w:szCs w:val="22"/>
          <w:shd w:val="clear" w:color="auto" w:fill="FFFFFF"/>
        </w:rPr>
        <w:t>To learn more</w:t>
      </w:r>
      <w:r w:rsidRPr="00AB68C3">
        <w:rPr>
          <w:rFonts w:ascii="Segoe UI" w:hAnsi="Segoe UI" w:cs="Segoe UI"/>
          <w:noProof w:val="0"/>
          <w:color w:val="292929"/>
          <w:sz w:val="22"/>
          <w:szCs w:val="22"/>
          <w:shd w:val="clear" w:color="auto" w:fill="FFFFFF"/>
        </w:rPr>
        <w:t xml:space="preserve">, visit </w:t>
      </w:r>
      <w:hyperlink r:id="rId6" w:history="1">
        <w:r w:rsidR="008A5503" w:rsidRPr="00AB68C3">
          <w:rPr>
            <w:rStyle w:val="Hyperlink"/>
            <w:rFonts w:ascii="Segoe UI" w:hAnsi="Segoe UI" w:cs="Segoe UI"/>
            <w:sz w:val="22"/>
            <w:szCs w:val="22"/>
          </w:rPr>
          <w:t>nats.org.</w:t>
        </w:r>
      </w:hyperlink>
    </w:p>
    <w:p w14:paraId="1D2D55B0" w14:textId="77777777" w:rsidR="00B47E75" w:rsidRPr="00AB68C3" w:rsidRDefault="00B47E75" w:rsidP="00B47E75">
      <w:pPr>
        <w:rPr>
          <w:rFonts w:ascii="Segoe UI" w:hAnsi="Segoe UI" w:cs="Segoe UI"/>
          <w:b/>
          <w:bCs/>
          <w:sz w:val="22"/>
          <w:szCs w:val="22"/>
        </w:rPr>
      </w:pPr>
      <w:r w:rsidRPr="00AB68C3">
        <w:rPr>
          <w:rFonts w:ascii="Segoe UI" w:hAnsi="Segoe UI" w:cs="Segoe UI"/>
          <w:b/>
          <w:bCs/>
          <w:sz w:val="22"/>
          <w:szCs w:val="22"/>
        </w:rPr>
        <w:br/>
        <w:t>About the National Association of Teachers of Singing (NATS)</w:t>
      </w:r>
    </w:p>
    <w:p w14:paraId="6F3D0AE4" w14:textId="47710CDA" w:rsidR="00B47E75" w:rsidRPr="00AB68C3" w:rsidRDefault="00B47E75" w:rsidP="00B47E75">
      <w:pPr>
        <w:rPr>
          <w:rFonts w:ascii="Segoe UI" w:hAnsi="Segoe UI" w:cs="Segoe UI"/>
          <w:noProof w:val="0"/>
          <w:sz w:val="22"/>
          <w:szCs w:val="22"/>
        </w:rPr>
      </w:pPr>
      <w:r w:rsidRPr="00AB68C3">
        <w:rPr>
          <w:rFonts w:ascii="Segoe UI" w:hAnsi="Segoe UI" w:cs="Segoe UI"/>
          <w:noProof w:val="0"/>
          <w:color w:val="292929"/>
          <w:sz w:val="22"/>
          <w:szCs w:val="22"/>
          <w:shd w:val="clear" w:color="auto" w:fill="FFFFFF"/>
        </w:rPr>
        <w:t>Founded in 1944, National Association of Teachers of Singing, Inc. (NATS) is the largest professional association of teachers of singing in the world with more than 7,000 members in the United States, Canada, and more than 30 other countries. NATS offers a variety of lifelong learning experiences to its members, with workshops, intern programs, master classes</w:t>
      </w:r>
      <w:r w:rsidR="00247B6B" w:rsidRPr="00AB68C3">
        <w:rPr>
          <w:rFonts w:ascii="Segoe UI" w:hAnsi="Segoe UI" w:cs="Segoe UI"/>
          <w:noProof w:val="0"/>
          <w:color w:val="292929"/>
          <w:sz w:val="22"/>
          <w:szCs w:val="22"/>
          <w:shd w:val="clear" w:color="auto" w:fill="FFFFFF"/>
        </w:rPr>
        <w:t>,</w:t>
      </w:r>
      <w:r w:rsidRPr="00AB68C3">
        <w:rPr>
          <w:rFonts w:ascii="Segoe UI" w:hAnsi="Segoe UI" w:cs="Segoe UI"/>
          <w:noProof w:val="0"/>
          <w:color w:val="292929"/>
          <w:sz w:val="22"/>
          <w:szCs w:val="22"/>
          <w:shd w:val="clear" w:color="auto" w:fill="FFFFFF"/>
        </w:rPr>
        <w:t xml:space="preserve"> and conferences, all beginning at the chapter level and p</w:t>
      </w:r>
      <w:r w:rsidR="0089255F" w:rsidRPr="00AB68C3">
        <w:rPr>
          <w:rFonts w:ascii="Segoe UI" w:hAnsi="Segoe UI" w:cs="Segoe UI"/>
          <w:noProof w:val="0"/>
          <w:color w:val="292929"/>
          <w:sz w:val="22"/>
          <w:szCs w:val="22"/>
          <w:shd w:val="clear" w:color="auto" w:fill="FFFFFF"/>
        </w:rPr>
        <w:t xml:space="preserve">rogressing to national events. </w:t>
      </w:r>
      <w:r w:rsidRPr="00AB68C3">
        <w:rPr>
          <w:rFonts w:ascii="Segoe UI" w:hAnsi="Segoe UI" w:cs="Segoe UI"/>
          <w:noProof w:val="0"/>
          <w:color w:val="292929"/>
          <w:sz w:val="22"/>
          <w:szCs w:val="22"/>
          <w:shd w:val="clear" w:color="auto" w:fill="FFFFFF"/>
        </w:rPr>
        <w:t xml:space="preserve">Visit </w:t>
      </w:r>
      <w:hyperlink r:id="rId7" w:history="1">
        <w:r w:rsidRPr="00AB68C3">
          <w:rPr>
            <w:rStyle w:val="Hyperlink"/>
            <w:rFonts w:ascii="Segoe UI" w:hAnsi="Segoe UI" w:cs="Segoe UI"/>
            <w:noProof w:val="0"/>
            <w:sz w:val="22"/>
            <w:szCs w:val="22"/>
            <w:shd w:val="clear" w:color="auto" w:fill="FFFFFF"/>
          </w:rPr>
          <w:t>nats.org</w:t>
        </w:r>
      </w:hyperlink>
      <w:r w:rsidRPr="00AB68C3">
        <w:rPr>
          <w:rFonts w:ascii="Segoe UI" w:hAnsi="Segoe UI" w:cs="Segoe UI"/>
          <w:noProof w:val="0"/>
          <w:color w:val="292929"/>
          <w:sz w:val="22"/>
          <w:szCs w:val="22"/>
          <w:shd w:val="clear" w:color="auto" w:fill="FFFFFF"/>
        </w:rPr>
        <w:t xml:space="preserve"> to learn more about NATS. </w:t>
      </w:r>
    </w:p>
    <w:p w14:paraId="13D7B163" w14:textId="77777777" w:rsidR="00B47E75" w:rsidRPr="00AB68C3" w:rsidRDefault="00B47E75" w:rsidP="00B47E75">
      <w:pPr>
        <w:ind w:firstLine="720"/>
        <w:rPr>
          <w:rFonts w:ascii="Segoe UI" w:hAnsi="Segoe UI" w:cs="Segoe UI"/>
          <w:sz w:val="22"/>
          <w:szCs w:val="22"/>
        </w:rPr>
      </w:pPr>
    </w:p>
    <w:p w14:paraId="54BCCD73" w14:textId="19680F32" w:rsidR="00E461E5" w:rsidRPr="00AB68C3" w:rsidRDefault="0089255F" w:rsidP="00B47E75">
      <w:pPr>
        <w:jc w:val="center"/>
        <w:rPr>
          <w:rFonts w:ascii="Segoe UI" w:hAnsi="Segoe UI" w:cs="Segoe UI"/>
          <w:sz w:val="22"/>
          <w:szCs w:val="22"/>
        </w:rPr>
      </w:pPr>
      <w:r w:rsidRPr="00AB68C3">
        <w:rPr>
          <w:rFonts w:ascii="Segoe UI" w:hAnsi="Segoe UI" w:cs="Segoe UI"/>
          <w:i/>
          <w:iCs/>
          <w:sz w:val="22"/>
          <w:szCs w:val="22"/>
        </w:rPr>
        <w:t>###</w:t>
      </w:r>
      <w:bookmarkEnd w:id="0"/>
    </w:p>
    <w:sectPr w:rsidR="00E461E5" w:rsidRPr="00AB68C3" w:rsidSect="00F13B4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75"/>
    <w:rsid w:val="00247B6B"/>
    <w:rsid w:val="002B21DB"/>
    <w:rsid w:val="0056435C"/>
    <w:rsid w:val="00607E06"/>
    <w:rsid w:val="0089255F"/>
    <w:rsid w:val="008A5503"/>
    <w:rsid w:val="009B0A12"/>
    <w:rsid w:val="00AB68C3"/>
    <w:rsid w:val="00B47E75"/>
    <w:rsid w:val="00BB75EA"/>
    <w:rsid w:val="00D63A65"/>
    <w:rsid w:val="00E461E5"/>
    <w:rsid w:val="00F1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EB5BA"/>
  <w14:defaultImageDpi w14:val="300"/>
  <w15:docId w15:val="{10299132-B5E4-4469-8CE9-8F5E82F4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E75"/>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E75"/>
    <w:rPr>
      <w:color w:val="0000FF" w:themeColor="hyperlink"/>
      <w:u w:val="single"/>
    </w:rPr>
  </w:style>
  <w:style w:type="paragraph" w:styleId="BlockText">
    <w:name w:val="Block Text"/>
    <w:basedOn w:val="Normal"/>
    <w:rsid w:val="002B21DB"/>
    <w:pPr>
      <w:pBdr>
        <w:top w:val="single" w:sz="18" w:space="6" w:color="F79646" w:themeColor="accent6"/>
        <w:left w:val="single" w:sz="18" w:space="6" w:color="F79646" w:themeColor="accent6"/>
        <w:bottom w:val="single" w:sz="18" w:space="6" w:color="F79646" w:themeColor="accent6"/>
        <w:right w:val="single" w:sz="18" w:space="6" w:color="F79646" w:themeColor="accent6"/>
      </w:pBdr>
      <w:spacing w:after="240"/>
      <w:ind w:left="2160" w:right="720" w:hanging="1440"/>
    </w:pPr>
    <w:rPr>
      <w:rFonts w:asciiTheme="minorHAnsi" w:hAnsiTheme="minorHAnsi" w:cstheme="minorHAnsi"/>
      <w:noProof w:val="0"/>
    </w:rPr>
  </w:style>
  <w:style w:type="character" w:customStyle="1" w:styleId="UnresolvedMention1">
    <w:name w:val="Unresolved Mention1"/>
    <w:basedOn w:val="DefaultParagraphFont"/>
    <w:uiPriority w:val="99"/>
    <w:semiHidden/>
    <w:unhideWhenUsed/>
    <w:rsid w:val="00D63A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s.org/national_student_auditions.html" TargetMode="External"/><Relationship Id="rId5" Type="http://schemas.openxmlformats.org/officeDocument/2006/relationships/hyperlink" Target="mailto:info@nats.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NATS, INC.</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Strother</dc:creator>
  <cp:keywords/>
  <dc:description/>
  <cp:lastModifiedBy>beth</cp:lastModifiedBy>
  <cp:revision>3</cp:revision>
  <dcterms:created xsi:type="dcterms:W3CDTF">2021-10-12T21:15:00Z</dcterms:created>
  <dcterms:modified xsi:type="dcterms:W3CDTF">2021-10-12T21:16:00Z</dcterms:modified>
</cp:coreProperties>
</file>